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338F1C" w14:textId="0004470F" w:rsidR="000B4DAE" w:rsidRPr="00E40332" w:rsidRDefault="000B4DAE" w:rsidP="000B4DAE">
      <w:pPr>
        <w:rPr>
          <w:b/>
          <w:bCs/>
          <w:sz w:val="28"/>
          <w:szCs w:val="28"/>
        </w:rPr>
      </w:pPr>
      <w:r w:rsidRPr="00E40332">
        <w:rPr>
          <w:b/>
          <w:bCs/>
          <w:sz w:val="28"/>
          <w:szCs w:val="28"/>
        </w:rPr>
        <w:t>Appendix: Guidelines for the PATH Process</w:t>
      </w:r>
    </w:p>
    <w:p w14:paraId="3506133E" w14:textId="5285F5EB" w:rsidR="000B4DAE" w:rsidRDefault="000B4DAE" w:rsidP="000B4DAE">
      <w:r>
        <w:t>This guide is introduced in Chapter 1</w:t>
      </w:r>
      <w:r w:rsidR="00B3124B">
        <w:t>7</w:t>
      </w:r>
      <w:r>
        <w:t>.</w:t>
      </w:r>
    </w:p>
    <w:p w14:paraId="451D04D8" w14:textId="77777777" w:rsidR="000B4DAE" w:rsidRDefault="000B4DAE" w:rsidP="000B4DAE">
      <w:r>
        <w:t xml:space="preserve">The PATH process is a way to visualize and chart a “path” to your best possible life and what will enable you to achieve it. PATH is an acronym that stands for Planning Alternative Tomorrows with </w:t>
      </w:r>
      <w:proofErr w:type="gramStart"/>
      <w:r>
        <w:t>Hope</w:t>
      </w:r>
      <w:proofErr w:type="gramEnd"/>
      <w:r>
        <w:t xml:space="preserve"> and it involves a planning process developed in the 1990s by Jack </w:t>
      </w:r>
      <w:proofErr w:type="spellStart"/>
      <w:r>
        <w:t>Pearpoint</w:t>
      </w:r>
      <w:proofErr w:type="spellEnd"/>
      <w:r>
        <w:t>, John O’Brien, and Marsha Forrest (</w:t>
      </w:r>
      <w:proofErr w:type="spellStart"/>
      <w:r>
        <w:t>Pearpoint</w:t>
      </w:r>
      <w:proofErr w:type="spellEnd"/>
      <w:r>
        <w:t xml:space="preserve"> et al., 2011). This description of the process is taken from the book that I wrote called Positive Psychology for Your Hero’s Journey (Smith, 2018). The PATH process provides a series of steps that can be proactively taken to make positive change happen. The process is very flexible and can be used with groups and organizations as well as individuals.</w:t>
      </w:r>
    </w:p>
    <w:p w14:paraId="054FABB6" w14:textId="77777777" w:rsidR="000B4DAE" w:rsidRDefault="000B4DAE" w:rsidP="000B4DAE">
      <w:r>
        <w:t>The PATH process uses a visual or “graphic” approach with a series of steps to help you make a long-term plan to reach your most important life goals. The process involves creating a map of these steps on a large sheet of poster paper and writing down what will help you reach your goals. The process can be led by a trained facilitator, but individuals can also learn to do it themselves by reading about it and watching online videos about it. Either way, it is a wonderful way to get “unstuck” and start a new process of positive change in your life. When completed, you will have the poster as a practical reminder and guide to help you move towards your most important goals.</w:t>
      </w:r>
    </w:p>
    <w:p w14:paraId="5C7B2567" w14:textId="47F5F8C7" w:rsidR="000B4DAE" w:rsidRDefault="000B4DAE" w:rsidP="000B4DAE">
      <w:r>
        <w:t xml:space="preserve">The process involves eight steps that usually take a total of 2-4 hours to complete. Although you can go through the steps alone, it is best to </w:t>
      </w:r>
      <w:r w:rsidR="004D1264">
        <w:t>gather</w:t>
      </w:r>
      <w:r>
        <w:t xml:space="preserve"> a “dream team” of other people who are willing to support you in the process. The eight steps in the PATH process are very well-suited for positive psychology and the idea of making a hero’s journey. PATH is also a good match for the hope theory developed by Rick Snyder. When you are done, you will have a visual representation of your “best possible life” and a plan for making it happen. In going through the eight steps, it may be helpful to refer to the examples of </w:t>
      </w:r>
      <w:proofErr w:type="spellStart"/>
      <w:r>
        <w:t>PATHs</w:t>
      </w:r>
      <w:proofErr w:type="spellEnd"/>
      <w:r>
        <w:t xml:space="preserve"> in the videos listed below and by ‘googling’ PATHS on the internet.</w:t>
      </w:r>
    </w:p>
    <w:p w14:paraId="7B56DAC6" w14:textId="23D135B0" w:rsidR="000B4DAE" w:rsidRDefault="000B4DAE" w:rsidP="000B4DAE">
      <w:r>
        <w:t xml:space="preserve">The first step is called </w:t>
      </w:r>
      <w:r w:rsidRPr="004D1264">
        <w:rPr>
          <w:b/>
          <w:bCs/>
        </w:rPr>
        <w:t>Touching the Dream</w:t>
      </w:r>
      <w:r>
        <w:t xml:space="preserve"> and involves envisioning a “north star” that represents what you want most in life and what would embody your “best possible life.” This “north star” will orient and guide you in the rest of the process and be the starting point for breaking your dream down into realistic goals. This can be a direct way to imagine and bring to life the elements of well-being in Martin Seligman’s PERMA theory of well-being. The second step is </w:t>
      </w:r>
      <w:r w:rsidRPr="002104C7">
        <w:rPr>
          <w:b/>
          <w:bCs/>
        </w:rPr>
        <w:t xml:space="preserve">called Sensing the </w:t>
      </w:r>
      <w:proofErr w:type="gramStart"/>
      <w:r w:rsidRPr="002104C7">
        <w:rPr>
          <w:b/>
          <w:bCs/>
        </w:rPr>
        <w:t>Goal</w:t>
      </w:r>
      <w:proofErr w:type="gramEnd"/>
      <w:r>
        <w:t xml:space="preserve"> and it involves identifying “positive and possible” goals for the future and a timeframe for reaching these goals. If you had a dream of increasing the meaning and purpose in your life by helping troubled adolescents, for example, then this step might involve the more specific goal of starting a non-profit organi</w:t>
      </w:r>
      <w:r w:rsidR="002104C7">
        <w:t>s</w:t>
      </w:r>
      <w:r>
        <w:t>ation for them.</w:t>
      </w:r>
    </w:p>
    <w:p w14:paraId="4E13CF85" w14:textId="77777777" w:rsidR="000B4DAE" w:rsidRDefault="000B4DAE" w:rsidP="000B4DAE">
      <w:r>
        <w:t xml:space="preserve">While the first two steps are focused on the best possible future, the third step is called </w:t>
      </w:r>
      <w:r w:rsidRPr="00B71F90">
        <w:rPr>
          <w:b/>
          <w:bCs/>
        </w:rPr>
        <w:t>Ground in the Now</w:t>
      </w:r>
      <w:r>
        <w:t xml:space="preserve"> and involves identifying where you are now in relation to reaching your goals. If your goal is to start a non-profit to help adolescents, then focusing on the now can help you see how far you are from it and just what you need to do to begin to reach your goal.</w:t>
      </w:r>
    </w:p>
    <w:p w14:paraId="690D093D" w14:textId="48DE7D74" w:rsidR="000B4DAE" w:rsidRDefault="000B4DAE" w:rsidP="000B4DAE">
      <w:r>
        <w:t xml:space="preserve">The fourth step is called </w:t>
      </w:r>
      <w:r w:rsidRPr="00B71F90">
        <w:rPr>
          <w:b/>
          <w:bCs/>
        </w:rPr>
        <w:t xml:space="preserve">Invite </w:t>
      </w:r>
      <w:r w:rsidR="00B71F90" w:rsidRPr="00B71F90">
        <w:rPr>
          <w:b/>
          <w:bCs/>
        </w:rPr>
        <w:t>Enrolment</w:t>
      </w:r>
      <w:r>
        <w:t xml:space="preserve"> and involves identifying and inviting people who are in a good position to provide encouragement and support to help you reach your goals. These people will be called your “dream team” and could include friends, family members, teachers, coaches or anyone you think could help you. This step fits nicely with Meeting the Mentor and </w:t>
      </w:r>
      <w:r>
        <w:lastRenderedPageBreak/>
        <w:t>finding Allies in the hero’s journey and with the value placed on human relationships in positive psychology.</w:t>
      </w:r>
    </w:p>
    <w:p w14:paraId="342866E4" w14:textId="77777777" w:rsidR="000B4DAE" w:rsidRDefault="000B4DAE" w:rsidP="000B4DAE">
      <w:r>
        <w:t xml:space="preserve">The fifth step is called </w:t>
      </w:r>
      <w:r w:rsidRPr="00C671BF">
        <w:rPr>
          <w:b/>
          <w:bCs/>
        </w:rPr>
        <w:t xml:space="preserve">Building </w:t>
      </w:r>
      <w:proofErr w:type="gramStart"/>
      <w:r w:rsidRPr="00C671BF">
        <w:rPr>
          <w:b/>
          <w:bCs/>
        </w:rPr>
        <w:t>Strength</w:t>
      </w:r>
      <w:proofErr w:type="gramEnd"/>
      <w:r>
        <w:t xml:space="preserve"> and it involves recognizing ways to build strengths and acquire new skills and talents. This step reflects the primary emphasis in positive psychology on identifying and using strengths. It also supports the kind of training we see in the hero’s journey where characters like Luke Skywalker in Star Wards get trained in the ways of the Force and Harry, Ron, and Hermione go to school at Hogwarts in the Harry Potter series.</w:t>
      </w:r>
    </w:p>
    <w:p w14:paraId="55A84980" w14:textId="77777777" w:rsidR="000B4DAE" w:rsidRDefault="000B4DAE" w:rsidP="000B4DAE">
      <w:r>
        <w:t xml:space="preserve">The final three steps include </w:t>
      </w:r>
      <w:proofErr w:type="gramStart"/>
      <w:r>
        <w:t>making a plan</w:t>
      </w:r>
      <w:proofErr w:type="gramEnd"/>
      <w:r>
        <w:t xml:space="preserve"> to bridge the gap between the now and reaching the vision and goals described in the first two steps. The goals identified in these steps should follow the guidelines of the SMART acronym in that they are: (1) Specific, (2) Measurable, (3) Achievable, (4) Relevant, and (5) Time-bound. The sixth step is to </w:t>
      </w:r>
      <w:r w:rsidRPr="007A1DCD">
        <w:rPr>
          <w:b/>
          <w:bCs/>
        </w:rPr>
        <w:t>Identify Bold Steps</w:t>
      </w:r>
      <w:r>
        <w:t xml:space="preserve"> to achieve longer-term goals for the next several months, the seventh step is </w:t>
      </w:r>
      <w:r w:rsidRPr="00360090">
        <w:rPr>
          <w:b/>
          <w:bCs/>
        </w:rPr>
        <w:t>Organizing the Month’s Work</w:t>
      </w:r>
      <w:r>
        <w:t xml:space="preserve"> by being specific about who will do what and when in the next month, and the eighth step is simply </w:t>
      </w:r>
      <w:r w:rsidRPr="00360090">
        <w:rPr>
          <w:b/>
          <w:bCs/>
        </w:rPr>
        <w:t>Committing to the First Step</w:t>
      </w:r>
      <w:r>
        <w:t xml:space="preserve"> which means doing one thing to get started.</w:t>
      </w:r>
    </w:p>
    <w:p w14:paraId="34189BBA" w14:textId="77777777" w:rsidR="000B4DAE" w:rsidRDefault="000B4DAE" w:rsidP="000B4DAE">
      <w:r>
        <w:t>Whether or not you go through the PATH process with a trained facilitator, the process can be a wonderful tool for being more proactive in your own journey to whatever makes you most happy. Visualizing what you most want in your life may free you from the limitations of language. Furthermore, starting with imagining the best possible future before coming back to the now can counter the negativity bias that keeps you from believing your life can get better. Finally, enlisting people to support you may be a great way to begin and focusing on your strengths may give you an empowering new vision of yourself.</w:t>
      </w:r>
    </w:p>
    <w:p w14:paraId="2F1AFB73" w14:textId="77777777" w:rsidR="000B4DAE" w:rsidRDefault="000B4DAE" w:rsidP="000B4DAE">
      <w:r>
        <w:t>The following are helpful videos for understanding the PATH process:</w:t>
      </w:r>
    </w:p>
    <w:p w14:paraId="392D2C31" w14:textId="77777777" w:rsidR="000B4DAE" w:rsidRDefault="000B4DAE" w:rsidP="000B4DAE">
      <w:r>
        <w:t>https://northstarfacilitators.com/the-path-process</w:t>
      </w:r>
    </w:p>
    <w:p w14:paraId="15051D3C" w14:textId="77777777" w:rsidR="000B4DAE" w:rsidRDefault="000B4DAE" w:rsidP="000B4DAE">
      <w:r>
        <w:t>https://www.youtube.com/watch?v=_ecv_VN9KyI</w:t>
      </w:r>
    </w:p>
    <w:p w14:paraId="003F3A94" w14:textId="77777777" w:rsidR="000B4DAE" w:rsidRDefault="000B4DAE" w:rsidP="000B4DAE">
      <w:r>
        <w:t>https://www.youtube.com/watch?v=LlKACFFEUdc</w:t>
      </w:r>
    </w:p>
    <w:p w14:paraId="14B6E096" w14:textId="77777777" w:rsidR="000B4DAE" w:rsidRDefault="000B4DAE" w:rsidP="000B4DAE">
      <w:r>
        <w:t>There are also additional materials provided by Tiffany Miner who has used and taught the PATH process and who you can email with questions: footprints93@gmail.com.</w:t>
      </w:r>
    </w:p>
    <w:sectPr w:rsidR="000B4D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DAE"/>
    <w:rsid w:val="000B4DAE"/>
    <w:rsid w:val="001A2F45"/>
    <w:rsid w:val="002104C7"/>
    <w:rsid w:val="00360090"/>
    <w:rsid w:val="003C37B1"/>
    <w:rsid w:val="004D1264"/>
    <w:rsid w:val="00547B69"/>
    <w:rsid w:val="007A1DCD"/>
    <w:rsid w:val="009E1EFF"/>
    <w:rsid w:val="00B3124B"/>
    <w:rsid w:val="00B71F90"/>
    <w:rsid w:val="00B862B5"/>
    <w:rsid w:val="00C671BF"/>
    <w:rsid w:val="00E40332"/>
  </w:rsids>
  <m:mathPr>
    <m:mathFont m:val="Cambria Math"/>
    <m:brkBin m:val="before"/>
    <m:brkBinSub m:val="--"/>
    <m:smallFrac m:val="0"/>
    <m:dispDef/>
    <m:lMargin m:val="0"/>
    <m:rMargin m:val="0"/>
    <m:defJc m:val="centerGroup"/>
    <m:wrapIndent m:val="1440"/>
    <m:intLim m:val="subSup"/>
    <m:naryLim m:val="undOvr"/>
  </m:mathPr>
  <w:themeFontLang w:val="en-N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3C4E"/>
  <w15:chartTrackingRefBased/>
  <w15:docId w15:val="{B9E49C32-96D5-48C3-A716-BD552090D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4D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4D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4D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4D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4D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4D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4D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4D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4D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4D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4D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4D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4D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4D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4D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4D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4D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4DAE"/>
    <w:rPr>
      <w:rFonts w:eastAsiaTheme="majorEastAsia" w:cstheme="majorBidi"/>
      <w:color w:val="272727" w:themeColor="text1" w:themeTint="D8"/>
    </w:rPr>
  </w:style>
  <w:style w:type="paragraph" w:styleId="Title">
    <w:name w:val="Title"/>
    <w:basedOn w:val="Normal"/>
    <w:next w:val="Normal"/>
    <w:link w:val="TitleChar"/>
    <w:uiPriority w:val="10"/>
    <w:qFormat/>
    <w:rsid w:val="000B4D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4D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4D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4D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4DAE"/>
    <w:pPr>
      <w:spacing w:before="160"/>
      <w:jc w:val="center"/>
    </w:pPr>
    <w:rPr>
      <w:i/>
      <w:iCs/>
      <w:color w:val="404040" w:themeColor="text1" w:themeTint="BF"/>
    </w:rPr>
  </w:style>
  <w:style w:type="character" w:customStyle="1" w:styleId="QuoteChar">
    <w:name w:val="Quote Char"/>
    <w:basedOn w:val="DefaultParagraphFont"/>
    <w:link w:val="Quote"/>
    <w:uiPriority w:val="29"/>
    <w:rsid w:val="000B4DAE"/>
    <w:rPr>
      <w:i/>
      <w:iCs/>
      <w:color w:val="404040" w:themeColor="text1" w:themeTint="BF"/>
    </w:rPr>
  </w:style>
  <w:style w:type="paragraph" w:styleId="ListParagraph">
    <w:name w:val="List Paragraph"/>
    <w:basedOn w:val="Normal"/>
    <w:uiPriority w:val="34"/>
    <w:qFormat/>
    <w:rsid w:val="000B4DAE"/>
    <w:pPr>
      <w:ind w:left="720"/>
      <w:contextualSpacing/>
    </w:pPr>
  </w:style>
  <w:style w:type="character" w:styleId="IntenseEmphasis">
    <w:name w:val="Intense Emphasis"/>
    <w:basedOn w:val="DefaultParagraphFont"/>
    <w:uiPriority w:val="21"/>
    <w:qFormat/>
    <w:rsid w:val="000B4DAE"/>
    <w:rPr>
      <w:i/>
      <w:iCs/>
      <w:color w:val="0F4761" w:themeColor="accent1" w:themeShade="BF"/>
    </w:rPr>
  </w:style>
  <w:style w:type="paragraph" w:styleId="IntenseQuote">
    <w:name w:val="Intense Quote"/>
    <w:basedOn w:val="Normal"/>
    <w:next w:val="Normal"/>
    <w:link w:val="IntenseQuoteChar"/>
    <w:uiPriority w:val="30"/>
    <w:qFormat/>
    <w:rsid w:val="000B4D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4DAE"/>
    <w:rPr>
      <w:i/>
      <w:iCs/>
      <w:color w:val="0F4761" w:themeColor="accent1" w:themeShade="BF"/>
    </w:rPr>
  </w:style>
  <w:style w:type="character" w:styleId="IntenseReference">
    <w:name w:val="Intense Reference"/>
    <w:basedOn w:val="DefaultParagraphFont"/>
    <w:uiPriority w:val="32"/>
    <w:qFormat/>
    <w:rsid w:val="000B4D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883</Words>
  <Characters>5038</Characters>
  <Application>Microsoft Office Word</Application>
  <DocSecurity>0</DocSecurity>
  <Lines>41</Lines>
  <Paragraphs>11</Paragraphs>
  <ScaleCrop>false</ScaleCrop>
  <Company/>
  <LinksUpToDate>false</LinksUpToDate>
  <CharactersWithSpaces>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Desere Muller</dc:creator>
  <cp:keywords/>
  <dc:description/>
  <cp:lastModifiedBy>Desere Muller</cp:lastModifiedBy>
  <cp:revision>10</cp:revision>
  <dcterms:created xsi:type="dcterms:W3CDTF">2024-11-25T13:38:00Z</dcterms:created>
  <dcterms:modified xsi:type="dcterms:W3CDTF">2024-12-12T14:44:00Z</dcterms:modified>
</cp:coreProperties>
</file>